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73" w:rsidRDefault="00B46EB3">
      <w:pPr>
        <w:spacing w:after="0"/>
        <w:ind w:right="7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АКТ РЕВИЗИОННОЙ КОМИССИИ ТСН "ВИШНЁВЫЙ"</w:t>
      </w:r>
    </w:p>
    <w:p w:rsidR="000C3E73" w:rsidRDefault="00B46EB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ОТ 26 ЯНВАРЯ 2020 ГОДА</w:t>
      </w: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На основании Положения о ревизионной комиссии ТСН "ВИШНЁВЫЙ", устава, а также Федерального закона "О ведении гражданами садоводства и огородничества для собственных нужд и изм. от 29.07.2017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Arial" w:eastAsia="Arial" w:hAnsi="Arial" w:cs="Arial"/>
        </w:rPr>
        <w:t>217-ФЗ 26 января 2020 года проведена плановая ревизия финансо</w:t>
      </w:r>
      <w:r>
        <w:rPr>
          <w:rFonts w:ascii="Arial" w:eastAsia="Arial" w:hAnsi="Arial" w:cs="Arial"/>
        </w:rPr>
        <w:t>во-хозяйственной деятельности ТСН "Вишнёвый с 01.12.2018 г. по 31.12.2019 г. членами ревизионной комиссии в составе: Бузановой Ф.Г., Павлова А.Г., Нехорошковой Т.П. в присутствии председателя ТСН "ВИШНЁВЫЙ" Чухванцевой А.Е., главного бухгалтера Рычковой Н.</w:t>
      </w:r>
      <w:r>
        <w:rPr>
          <w:rFonts w:ascii="Arial" w:eastAsia="Arial" w:hAnsi="Arial" w:cs="Arial"/>
        </w:rPr>
        <w:t>А.</w:t>
      </w: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Проверка проводилась по следующим направлениям деятельности: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-состояние документооборота,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-кассовые операции,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-сбор членских и целевых сборов,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-движение средств по расчетному счету,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исполнение показателей сметы расходов на 2019 год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-списание з</w:t>
      </w:r>
      <w:r>
        <w:rPr>
          <w:rFonts w:ascii="Arial" w:eastAsia="Arial" w:hAnsi="Arial" w:cs="Arial"/>
        </w:rPr>
        <w:t>атрат в соответствии со статьями плановой сметы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-расчетов по оплате труда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-начисление и перечисление налогов и сборов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-учет товарно-материальных ценностей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-расчеты по электроэнергии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-прочее.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Ревизионной комиссии представлены все необходимые учетные д</w:t>
      </w:r>
      <w:r>
        <w:rPr>
          <w:rFonts w:ascii="Arial" w:eastAsia="Arial" w:hAnsi="Arial" w:cs="Arial"/>
        </w:rPr>
        <w:t>окументы по движению денежных средств.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В ходе проверки исследовались следующие документы: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-кассовые документы,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-авансовые отчеты,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-расчетные ведомости,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-банковские выписки,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-протоколы заседаний Правления.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Нарушений в порядке ведения документообор</w:t>
      </w:r>
      <w:r>
        <w:rPr>
          <w:rFonts w:ascii="Arial" w:eastAsia="Arial" w:hAnsi="Arial" w:cs="Arial"/>
        </w:rPr>
        <w:t>ота за отчетный период комиссией не выявлено.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Согласно представленным документам комиссией установлено следующее: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Остаток денежных средств на 01.12.2018 г. составил: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-по кассе 78189-96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-по расчетному счету 1182-90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остаток неиспользованных подотчетных денежных средств у Председателя 61873-00 рублей.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Итого на начало отчетного периода 141245-86 рублей.</w:t>
      </w:r>
    </w:p>
    <w:p w:rsidR="000C3E73" w:rsidRDefault="00B11B8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период с 01.12.2018 г. по 31.12.2019г. членских взносов (с учетом погашения долгов прошлых лет) собрано в размере 2331765-00 рублей в т.ч.: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за 2016 год-26000-00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-за 2017 год-183595-00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-за 2018 год-13000-00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-за 2019 год-2109170-00 руб</w:t>
      </w:r>
      <w:r>
        <w:rPr>
          <w:rFonts w:ascii="Arial" w:eastAsia="Arial" w:hAnsi="Arial" w:cs="Arial"/>
        </w:rPr>
        <w:t>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Целевых взносов на строительство дома для сторожей собрано 725200-00 рублей.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Целевых взносов на строительство бани в 2018 года дособрано 224389-00 рублей.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Целевых взносов на замену  провода 2017 года дособрано 38800-00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Целевых взносов  на скважи</w:t>
      </w:r>
      <w:r>
        <w:rPr>
          <w:rFonts w:ascii="Arial" w:eastAsia="Arial" w:hAnsi="Arial" w:cs="Arial"/>
        </w:rPr>
        <w:t>ну восстановление 2017 года дособрано 27550-00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Отработка  уплачено 4000-00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Плата за электроэнергию по индивидуальным счетчикам составила 649020-35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Сбор за проезд по дороге крупногабаритных машин уплачено 450-00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Пеня на задолженн</w:t>
      </w:r>
      <w:r>
        <w:rPr>
          <w:rFonts w:ascii="Arial" w:eastAsia="Arial" w:hAnsi="Arial" w:cs="Arial"/>
        </w:rPr>
        <w:t>ость по членским взносам уплачена в сумме 9460-00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Общая сумма поступлений за отчетный период составила 4090007-21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Общая сумма расходов за отчетный период составила 3192603-73 рубля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Остаток денежных средств на конец отчетного пе</w:t>
      </w:r>
      <w:r>
        <w:rPr>
          <w:rFonts w:ascii="Arial" w:eastAsia="Arial" w:hAnsi="Arial" w:cs="Arial"/>
        </w:rPr>
        <w:t>риода на расчетном счете составил 897403-48 рубля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Остатка</w:t>
      </w:r>
      <w:r w:rsidR="00B11B88">
        <w:rPr>
          <w:rFonts w:ascii="Arial" w:eastAsia="Arial" w:hAnsi="Arial" w:cs="Arial"/>
        </w:rPr>
        <w:t xml:space="preserve"> денежных средств в кассе нет.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Наличие денежных средств в кассе и банке соответствует данным бухгалтерского учета.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Оформление кассовых операций, кассовой книги, контроль за сохраннос</w:t>
      </w:r>
      <w:r>
        <w:rPr>
          <w:rFonts w:ascii="Arial" w:eastAsia="Arial" w:hAnsi="Arial" w:cs="Arial"/>
        </w:rPr>
        <w:t xml:space="preserve">тью денежных средств соответствует установленным требованиям. 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Денежные средства, выданные на хозяйственные нужды, оформлены авансовыми отчетами с приложением оправдательных документов.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Рекомендации по предыдущей проверке по уменьшению расчетов наличны</w:t>
      </w:r>
      <w:r>
        <w:rPr>
          <w:rFonts w:ascii="Arial" w:eastAsia="Arial" w:hAnsi="Arial" w:cs="Arial"/>
        </w:rPr>
        <w:t>ми и увеличению безналичных расчетов через банк выполняются.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Расчеты по оплате труда производятся на основании ведомостей и расходных ордеров. 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Начисление зарплаты соответствует утвержденному штатному расписанию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>Расчеты страховых взносов и удержание НДФЛ произведены правильно и перечисляются своевременно.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Товарно-материальные ценности приобретались для административной и хозяйственной деятельности.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Завышен расход на хозяйственные нужды на 68591-57 рублей</w:t>
      </w:r>
      <w:r>
        <w:rPr>
          <w:rFonts w:ascii="Arial" w:eastAsia="Arial" w:hAnsi="Arial" w:cs="Arial"/>
        </w:rPr>
        <w:t xml:space="preserve"> за счет незапланированной покупки </w:t>
      </w:r>
      <w:r w:rsidR="00B11B88">
        <w:rPr>
          <w:rFonts w:ascii="Arial" w:eastAsia="Arial" w:hAnsi="Arial" w:cs="Arial"/>
        </w:rPr>
        <w:t>компьютера, принтера</w:t>
      </w:r>
      <w:r>
        <w:rPr>
          <w:rFonts w:ascii="Arial" w:eastAsia="Arial" w:hAnsi="Arial" w:cs="Arial"/>
        </w:rPr>
        <w:t>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Завышен расход на дератизацию на 800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За 2019 </w:t>
      </w:r>
      <w:r w:rsidR="00B11B88">
        <w:rPr>
          <w:rFonts w:ascii="Arial" w:eastAsia="Arial" w:hAnsi="Arial" w:cs="Arial"/>
        </w:rPr>
        <w:t>г. нет</w:t>
      </w:r>
      <w:r>
        <w:rPr>
          <w:rFonts w:ascii="Arial" w:eastAsia="Arial" w:hAnsi="Arial" w:cs="Arial"/>
        </w:rPr>
        <w:t xml:space="preserve"> перечислений за электроэнергию (</w:t>
      </w:r>
      <w:r w:rsidR="00B11B88">
        <w:rPr>
          <w:rFonts w:ascii="Arial" w:eastAsia="Arial" w:hAnsi="Arial" w:cs="Arial"/>
        </w:rPr>
        <w:t>скважина, улица</w:t>
      </w:r>
      <w:r>
        <w:rPr>
          <w:rFonts w:ascii="Arial" w:eastAsia="Arial" w:hAnsi="Arial" w:cs="Arial"/>
        </w:rPr>
        <w:t xml:space="preserve">) В смете расходов заложена сумма 350000-00 рублей. 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За 2018 г. перечислено за</w:t>
      </w:r>
      <w:r>
        <w:rPr>
          <w:rFonts w:ascii="Arial" w:eastAsia="Arial" w:hAnsi="Arial" w:cs="Arial"/>
        </w:rPr>
        <w:t xml:space="preserve"> электроэнергию (скважина, улица) 119384-47 рублей.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Произведены перечисления по собранным средствам за электроэнергию по участкам в сумме 649020-35 рублей.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В смете расходов заложены суммы на использование личного автотранспорта в служебных целях на</w:t>
      </w:r>
      <w:r>
        <w:rPr>
          <w:rFonts w:ascii="Arial" w:eastAsia="Arial" w:hAnsi="Arial" w:cs="Arial"/>
        </w:rPr>
        <w:t xml:space="preserve"> 2019 г и долг на 2018 г по 30000-00 рублей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Суммы не израсходованы. Также не потрачена сумма в 50000-00 руб. на непредвиденные расходы (аварийные).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Перерасход сметы по статье чистка дороги зимой за 2019 г в сумме 8400-00 рублей.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На собран</w:t>
      </w:r>
      <w:r>
        <w:rPr>
          <w:rFonts w:ascii="Arial" w:eastAsia="Arial" w:hAnsi="Arial" w:cs="Arial"/>
        </w:rPr>
        <w:t xml:space="preserve">ии уполномоченных ТСН "ВИШНЁВЫЙ" от 15.07.2018 г. утверждены целевые взносы на 2018-2019 </w:t>
      </w:r>
      <w:r w:rsidR="00B11B88">
        <w:rPr>
          <w:rFonts w:ascii="Arial" w:eastAsia="Arial" w:hAnsi="Arial" w:cs="Arial"/>
        </w:rPr>
        <w:t xml:space="preserve">гг. </w:t>
      </w:r>
      <w:r>
        <w:rPr>
          <w:rFonts w:ascii="Arial" w:eastAsia="Arial" w:hAnsi="Arial" w:cs="Arial"/>
        </w:rPr>
        <w:t>на строительство дома для сторожей по 2000-00 рублей с участка.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В смете расходов на 2019</w:t>
      </w:r>
      <w:r>
        <w:rPr>
          <w:rFonts w:ascii="Arial" w:eastAsia="Arial" w:hAnsi="Arial" w:cs="Arial"/>
        </w:rPr>
        <w:t>г запланированная сумма не указана</w:t>
      </w:r>
      <w:r>
        <w:rPr>
          <w:rFonts w:ascii="Arial" w:eastAsia="Arial" w:hAnsi="Arial" w:cs="Arial"/>
        </w:rPr>
        <w:t>. Фактически израсходована сумма на</w:t>
      </w:r>
      <w:r>
        <w:rPr>
          <w:rFonts w:ascii="Arial" w:eastAsia="Arial" w:hAnsi="Arial" w:cs="Arial"/>
        </w:rPr>
        <w:t xml:space="preserve"> строительство дома 756007-00 рублей. 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Вывоз ТКО с территории ТСН "</w:t>
      </w:r>
      <w:r w:rsidR="00B11B88">
        <w:rPr>
          <w:rFonts w:ascii="Arial" w:eastAsia="Arial" w:hAnsi="Arial" w:cs="Arial"/>
        </w:rPr>
        <w:t>ВИШНЁВЫЙ «осуществляется</w:t>
      </w:r>
      <w:r>
        <w:rPr>
          <w:rFonts w:ascii="Arial" w:eastAsia="Arial" w:hAnsi="Arial" w:cs="Arial"/>
        </w:rPr>
        <w:t xml:space="preserve"> по наличному и безналичному расчету. 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В 2019 г. затраты составили 20118-53 рубля.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Завышены расходы за услуги банка на сумму 41917-64 рублей относител</w:t>
      </w:r>
      <w:r>
        <w:rPr>
          <w:rFonts w:ascii="Arial" w:eastAsia="Arial" w:hAnsi="Arial" w:cs="Arial"/>
        </w:rPr>
        <w:t xml:space="preserve">ьно суммы по смете в связи с тем, что перешли на обслуживание по безналичному расчету. </w:t>
      </w:r>
    </w:p>
    <w:p w:rsidR="000C3E73" w:rsidRDefault="000C3E73">
      <w:pPr>
        <w:spacing w:after="0"/>
        <w:jc w:val="center"/>
        <w:rPr>
          <w:rFonts w:ascii="Arial" w:eastAsia="Arial" w:hAnsi="Arial" w:cs="Arial"/>
        </w:rPr>
      </w:pPr>
    </w:p>
    <w:p w:rsidR="000C3E73" w:rsidRDefault="00B46EB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ЗАКЛЮЧЕНИЕ РЕВИЗИОННОЙ КОМИССИИ:</w:t>
      </w: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</w:t>
      </w:r>
      <w:r>
        <w:rPr>
          <w:rFonts w:ascii="Arial" w:eastAsia="Arial" w:hAnsi="Arial" w:cs="Arial"/>
        </w:rPr>
        <w:t>По результатам ревизии грубых нарушений и злоупотреблений, повлекших значительный ущерб, финансово-хозяйственной деятельности ТСН “Вишнёвый” не выявлено.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Правлением и его председателем решения общих собраний в основном выполнены.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Незаконных гра</w:t>
      </w:r>
      <w:r>
        <w:rPr>
          <w:rFonts w:ascii="Arial" w:eastAsia="Arial" w:hAnsi="Arial" w:cs="Arial"/>
        </w:rPr>
        <w:t>жданско-правовых сделок не выявлено.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Жалоб на несвоевременное рассмотрение правлением и его председателем заявлений членов товарищества в ревизионную комиссию не поступало.</w:t>
      </w: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B46EB3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ПРЕДЛОЖЕНИЯ И РЕКОМЕНДАЦИИ РЕВИЗИОННОЙ КОМИССИИ.</w:t>
      </w: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Правлению наладить учет и п</w:t>
      </w:r>
      <w:r>
        <w:rPr>
          <w:rFonts w:ascii="Arial" w:eastAsia="Arial" w:hAnsi="Arial" w:cs="Arial"/>
        </w:rPr>
        <w:t>ланирование выполняемых работ.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Направлять средства на цели, определенные собранием и утвержденной смете.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Правлению проработать способы уменьшения задолженности по взносам.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Правлению организовать регулярную публикацию материалов о товариществе на сайте товарищества.</w:t>
      </w: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Ревизионная комиссия: </w:t>
      </w:r>
    </w:p>
    <w:p w:rsidR="000C3E73" w:rsidRDefault="000C3E73">
      <w:pPr>
        <w:spacing w:after="0"/>
        <w:jc w:val="both"/>
        <w:rPr>
          <w:rFonts w:ascii="Arial" w:eastAsia="Arial" w:hAnsi="Arial" w:cs="Arial"/>
        </w:rPr>
      </w:pP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Председатель: Бузанова Ф.Г.(подпись)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Члены: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Нехорошкова Т.П. (подпись)</w:t>
      </w:r>
    </w:p>
    <w:p w:rsidR="000C3E73" w:rsidRDefault="00B46EB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Павлов А.Г.  (подпись)</w:t>
      </w:r>
      <w:bookmarkEnd w:id="0"/>
    </w:p>
    <w:sectPr w:rsidR="000C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E73"/>
    <w:rsid w:val="000C3E73"/>
    <w:rsid w:val="00B11B88"/>
    <w:rsid w:val="00B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</cp:lastModifiedBy>
  <cp:revision>3</cp:revision>
  <dcterms:created xsi:type="dcterms:W3CDTF">2020-01-30T10:59:00Z</dcterms:created>
  <dcterms:modified xsi:type="dcterms:W3CDTF">2020-01-30T11:44:00Z</dcterms:modified>
</cp:coreProperties>
</file>